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C9D46B5" w:rsidR="00D670C1" w:rsidRDefault="00702973" w:rsidP="00540F25">
      <w:r w:rsidRPr="00B73AE6">
        <w:t xml:space="preserve">Nazwa: </w:t>
      </w:r>
      <w:r w:rsidR="0036764E">
        <w:t>Burmistrz Miasta Piastowa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18D3E5B6" w14:textId="751D808E" w:rsidR="00D91A94" w:rsidRPr="0031657E" w:rsidRDefault="00D91A94" w:rsidP="00D91A94">
      <w:pPr>
        <w:ind w:firstLine="708"/>
        <w:rPr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36764E">
        <w:rPr>
          <w:b/>
          <w:bCs/>
          <w:szCs w:val="20"/>
        </w:rPr>
        <w:t xml:space="preserve">Miasta Piastowa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„Semafor Piastów”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>znajdującego się przy ulicach Paderewskiego, Ogińskiego, Żbikowskiego i Tysiąclecia</w:t>
      </w:r>
      <w:r w:rsidRPr="0031657E">
        <w:rPr>
          <w:szCs w:val="20"/>
        </w:rPr>
        <w:t xml:space="preserve"> 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Na ogrodzie </w:t>
      </w:r>
      <w:r w:rsidR="0036764E">
        <w:rPr>
          <w:szCs w:val="20"/>
        </w:rPr>
        <w:t xml:space="preserve">znajdują się </w:t>
      </w:r>
      <w:r w:rsidR="0036764E" w:rsidRPr="00CF6F05">
        <w:rPr>
          <w:b/>
          <w:bCs/>
          <w:szCs w:val="20"/>
        </w:rPr>
        <w:t>133 działki</w:t>
      </w:r>
      <w:r w:rsidR="00CF6F05">
        <w:rPr>
          <w:szCs w:val="20"/>
        </w:rPr>
        <w:t xml:space="preserve"> zajmując łączną powierzchnię </w:t>
      </w:r>
      <w:r w:rsidR="00CF6F05" w:rsidRPr="00CF6F05">
        <w:rPr>
          <w:b/>
          <w:bCs/>
          <w:szCs w:val="20"/>
        </w:rPr>
        <w:t>3,1073 ha</w:t>
      </w:r>
    </w:p>
    <w:p w14:paraId="14203576" w14:textId="77777777" w:rsidR="00D91A94" w:rsidRDefault="00D91A94" w:rsidP="00D91A94">
      <w:pPr>
        <w:rPr>
          <w:szCs w:val="20"/>
        </w:rPr>
      </w:pPr>
    </w:p>
    <w:p w14:paraId="32AFB3A4" w14:textId="77777777" w:rsidR="00D91A94" w:rsidRPr="0031657E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198B6C84" w14:textId="77777777" w:rsidR="00D91A94" w:rsidRDefault="00D91A94" w:rsidP="00D91A94">
      <w:pPr>
        <w:ind w:firstLine="708"/>
        <w:rPr>
          <w:szCs w:val="20"/>
        </w:rPr>
      </w:pPr>
    </w:p>
    <w:p w14:paraId="5447B386" w14:textId="4ED8B84E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2156260A" w14:textId="77777777" w:rsidR="00D91A94" w:rsidRPr="00D91A94" w:rsidRDefault="00D91A94" w:rsidP="00D91A94">
      <w:pPr>
        <w:ind w:firstLine="708"/>
        <w:rPr>
          <w:szCs w:val="20"/>
        </w:rPr>
      </w:pP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22B5B6B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Miasta Piastowa</w:t>
            </w:r>
          </w:p>
        </w:tc>
        <w:tc>
          <w:tcPr>
            <w:tcW w:w="1559" w:type="dxa"/>
          </w:tcPr>
          <w:p w14:paraId="4C4E5CBB" w14:textId="2CCA6C04" w:rsidR="00A20643" w:rsidRPr="000D6DE9" w:rsidRDefault="000D6DE9" w:rsidP="0036764E">
            <w:pPr>
              <w:rPr>
                <w:rFonts w:ascii="Arial Narrow" w:eastAsia="MS Gothic" w:hAnsi="Arial Narrow"/>
                <w:sz w:val="16"/>
                <w:szCs w:val="18"/>
              </w:rPr>
            </w:pPr>
            <w:r w:rsidRPr="000D6DE9">
              <w:rPr>
                <w:rFonts w:ascii="Arial Narrow" w:eastAsia="MS Gothic" w:hAnsi="Arial Narrow"/>
                <w:sz w:val="16"/>
                <w:szCs w:val="18"/>
              </w:rPr>
              <w:t>142101_1.0005.154</w:t>
            </w:r>
            <w:r w:rsidRPr="000D6DE9">
              <w:rPr>
                <w:rFonts w:ascii="Arial Narrow" w:eastAsia="MS Gothic" w:hAnsi="Arial Narrow"/>
                <w:sz w:val="16"/>
                <w:szCs w:val="18"/>
              </w:rPr>
              <w:br/>
              <w:t>142101_1.0001.31/3</w:t>
            </w:r>
            <w:r w:rsidRPr="000D6DE9">
              <w:rPr>
                <w:rFonts w:ascii="Arial Narrow" w:eastAsia="MS Gothic" w:hAnsi="Arial Narrow"/>
                <w:sz w:val="16"/>
                <w:szCs w:val="18"/>
              </w:rPr>
              <w:br/>
              <w:t>142101_1.0001.11/10</w:t>
            </w:r>
            <w:r w:rsidRPr="000D6DE9">
              <w:rPr>
                <w:rFonts w:ascii="Arial Narrow" w:eastAsia="MS Gothic" w:hAnsi="Arial Narrow"/>
                <w:sz w:val="16"/>
                <w:szCs w:val="18"/>
              </w:rPr>
              <w:br/>
              <w:t>142101_1.0001.11/11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A5B864B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m. st. Warszawy wskazanych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działek,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 xml:space="preserve">(zgodnie z ustawą z dnia 16 listopada </w:t>
            </w:r>
            <w:r w:rsidRPr="00CE27FF">
              <w:rPr>
                <w:sz w:val="16"/>
                <w:szCs w:val="16"/>
              </w:rPr>
              <w:lastRenderedPageBreak/>
              <w:t>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1244365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93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307A6781" w14:textId="54A0DF45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  <w:r w:rsidR="0033293B">
              <w:rPr>
                <w:spacing w:val="-2"/>
                <w:sz w:val="16"/>
                <w:szCs w:val="16"/>
              </w:rPr>
              <w:t>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134E" w14:textId="77777777" w:rsidR="00D72831" w:rsidRDefault="00D72831" w:rsidP="005F02B9">
      <w:r>
        <w:separator/>
      </w:r>
    </w:p>
    <w:p w14:paraId="7D448DA5" w14:textId="77777777" w:rsidR="00D72831" w:rsidRDefault="00D72831" w:rsidP="005F02B9"/>
    <w:p w14:paraId="49FAEBE0" w14:textId="77777777" w:rsidR="00D72831" w:rsidRDefault="00D72831" w:rsidP="005F02B9"/>
    <w:p w14:paraId="3A37D0CF" w14:textId="77777777" w:rsidR="00D72831" w:rsidRDefault="00D72831"/>
  </w:endnote>
  <w:endnote w:type="continuationSeparator" w:id="0">
    <w:p w14:paraId="162A5370" w14:textId="77777777" w:rsidR="00D72831" w:rsidRDefault="00D72831" w:rsidP="005F02B9">
      <w:r>
        <w:continuationSeparator/>
      </w:r>
    </w:p>
    <w:p w14:paraId="70CFB884" w14:textId="77777777" w:rsidR="00D72831" w:rsidRDefault="00D72831" w:rsidP="005F02B9"/>
    <w:p w14:paraId="6BE68F12" w14:textId="77777777" w:rsidR="00D72831" w:rsidRDefault="00D72831" w:rsidP="005F02B9"/>
    <w:p w14:paraId="070B8DC5" w14:textId="77777777" w:rsidR="00D72831" w:rsidRDefault="00D72831"/>
  </w:endnote>
  <w:endnote w:type="continuationNotice" w:id="1">
    <w:p w14:paraId="7E1777E9" w14:textId="77777777" w:rsidR="00D72831" w:rsidRDefault="00D7283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90008" w14:textId="77777777" w:rsidR="00D72831" w:rsidRDefault="00D72831" w:rsidP="005F02B9">
      <w:r>
        <w:separator/>
      </w:r>
    </w:p>
    <w:p w14:paraId="36D30447" w14:textId="77777777" w:rsidR="00D72831" w:rsidRDefault="00D72831" w:rsidP="005F02B9"/>
    <w:p w14:paraId="5857FBAC" w14:textId="77777777" w:rsidR="00D72831" w:rsidRDefault="00D72831" w:rsidP="005F02B9"/>
    <w:p w14:paraId="425ED432" w14:textId="77777777" w:rsidR="00D72831" w:rsidRDefault="00D72831"/>
  </w:footnote>
  <w:footnote w:type="continuationSeparator" w:id="0">
    <w:p w14:paraId="3F237EEF" w14:textId="77777777" w:rsidR="00D72831" w:rsidRDefault="00D72831" w:rsidP="005F02B9">
      <w:r>
        <w:continuationSeparator/>
      </w:r>
    </w:p>
    <w:p w14:paraId="4FC97D67" w14:textId="77777777" w:rsidR="00D72831" w:rsidRDefault="00D72831" w:rsidP="005F02B9"/>
    <w:p w14:paraId="7FDCA571" w14:textId="77777777" w:rsidR="00D72831" w:rsidRDefault="00D72831" w:rsidP="005F02B9"/>
    <w:p w14:paraId="4EC3D5C3" w14:textId="77777777" w:rsidR="00D72831" w:rsidRDefault="00D72831"/>
  </w:footnote>
  <w:footnote w:type="continuationNotice" w:id="1">
    <w:p w14:paraId="112F9417" w14:textId="77777777" w:rsidR="00D72831" w:rsidRDefault="00D7283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1F2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CF0"/>
    <w:rsid w:val="00830F11"/>
    <w:rsid w:val="008318FB"/>
    <w:rsid w:val="00831AB7"/>
    <w:rsid w:val="0083314E"/>
    <w:rsid w:val="008336DA"/>
    <w:rsid w:val="00833EB3"/>
    <w:rsid w:val="0083400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1BD6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2831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D7D62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2024-09-04T06:51:00Z</dcterms:created>
  <dcterms:modified xsi:type="dcterms:W3CDTF">2024-09-04T06:51:00Z</dcterms:modified>
</cp:coreProperties>
</file>